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9A" w:rsidRPr="0070399A" w:rsidRDefault="0070399A" w:rsidP="0070399A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Ігри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, як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допомога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дитині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усвідомити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зрозуміти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що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вона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відчува</w:t>
      </w:r>
      <w:proofErr w:type="gramStart"/>
      <w:r w:rsidRPr="0070399A">
        <w:rPr>
          <w:rFonts w:ascii="Times New Roman" w:hAnsi="Times New Roman" w:cs="Times New Roman"/>
          <w:b/>
          <w:i/>
          <w:sz w:val="28"/>
        </w:rPr>
        <w:t>є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>,</w:t>
      </w:r>
      <w:proofErr w:type="gramEnd"/>
      <w:r w:rsidRPr="0070399A">
        <w:rPr>
          <w:rFonts w:ascii="Times New Roman" w:hAnsi="Times New Roman" w:cs="Times New Roman"/>
          <w:b/>
          <w:i/>
          <w:sz w:val="28"/>
        </w:rPr>
        <w:t xml:space="preserve"> а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також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допомогти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безпечно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висловити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ці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b/>
          <w:i/>
          <w:sz w:val="28"/>
        </w:rPr>
        <w:t>почуття</w:t>
      </w:r>
      <w:proofErr w:type="spellEnd"/>
      <w:r w:rsidRPr="0070399A">
        <w:rPr>
          <w:rFonts w:ascii="Times New Roman" w:hAnsi="Times New Roman" w:cs="Times New Roman"/>
          <w:b/>
          <w:i/>
          <w:sz w:val="28"/>
        </w:rPr>
        <w:t>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</w:rPr>
      </w:pPr>
      <w:proofErr w:type="gramStart"/>
      <w:r w:rsidRPr="0070399A">
        <w:rPr>
          <w:rFonts w:ascii="MS Gothic" w:eastAsia="MS Gothic" w:hAnsi="MS Gothic" w:cs="MS Gothic" w:hint="eastAsia"/>
          <w:sz w:val="28"/>
        </w:rPr>
        <w:t>❤</w:t>
      </w:r>
      <w:r w:rsidRPr="0070399A">
        <w:rPr>
          <w:rFonts w:ascii="Times New Roman" w:hAnsi="Times New Roman" w:cs="Times New Roman"/>
          <w:sz w:val="28"/>
        </w:rPr>
        <w:t>️</w:t>
      </w:r>
      <w:proofErr w:type="spellStart"/>
      <w:r w:rsidRPr="0070399A">
        <w:rPr>
          <w:rFonts w:ascii="Times New Roman" w:hAnsi="Times New Roman" w:cs="Times New Roman"/>
          <w:sz w:val="28"/>
        </w:rPr>
        <w:t>Пограйте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у «</w:t>
      </w:r>
      <w:proofErr w:type="spellStart"/>
      <w:r w:rsidRPr="0070399A">
        <w:rPr>
          <w:rFonts w:ascii="Times New Roman" w:hAnsi="Times New Roman" w:cs="Times New Roman"/>
          <w:sz w:val="28"/>
        </w:rPr>
        <w:t>Дзеркало</w:t>
      </w:r>
      <w:proofErr w:type="spellEnd"/>
      <w:r w:rsidRPr="0070399A">
        <w:rPr>
          <w:rFonts w:ascii="Times New Roman" w:hAnsi="Times New Roman" w:cs="Times New Roman"/>
          <w:sz w:val="28"/>
        </w:rPr>
        <w:t>».</w:t>
      </w:r>
      <w:proofErr w:type="gramEnd"/>
      <w:r w:rsidRPr="0070399A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70399A">
        <w:rPr>
          <w:rFonts w:ascii="Times New Roman" w:hAnsi="Times New Roman" w:cs="Times New Roman"/>
          <w:sz w:val="28"/>
        </w:rPr>
        <w:t>навпроти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один одного. Один </w:t>
      </w:r>
      <w:proofErr w:type="spellStart"/>
      <w:r w:rsidRPr="0070399A">
        <w:rPr>
          <w:rFonts w:ascii="Times New Roman" w:hAnsi="Times New Roman" w:cs="Times New Roman"/>
          <w:sz w:val="28"/>
        </w:rPr>
        <w:t>із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вас буде </w:t>
      </w:r>
      <w:proofErr w:type="spellStart"/>
      <w:r w:rsidRPr="0070399A">
        <w:rPr>
          <w:rFonts w:ascii="Times New Roman" w:hAnsi="Times New Roman" w:cs="Times New Roman"/>
          <w:sz w:val="28"/>
        </w:rPr>
        <w:t>дзеркалом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інший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має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показувати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0399A">
        <w:rPr>
          <w:rFonts w:ascii="Times New Roman" w:hAnsi="Times New Roman" w:cs="Times New Roman"/>
          <w:sz w:val="28"/>
        </w:rPr>
        <w:t>р</w:t>
      </w:r>
      <w:proofErr w:type="gramEnd"/>
      <w:r w:rsidRPr="0070399A">
        <w:rPr>
          <w:rFonts w:ascii="Times New Roman" w:hAnsi="Times New Roman" w:cs="Times New Roman"/>
          <w:sz w:val="28"/>
        </w:rPr>
        <w:t>ізні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емоції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0399A">
        <w:rPr>
          <w:rFonts w:ascii="Times New Roman" w:hAnsi="Times New Roman" w:cs="Times New Roman"/>
          <w:sz w:val="28"/>
        </w:rPr>
        <w:t>почуття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. Той, </w:t>
      </w:r>
      <w:proofErr w:type="spellStart"/>
      <w:r w:rsidRPr="0070399A">
        <w:rPr>
          <w:rFonts w:ascii="Times New Roman" w:hAnsi="Times New Roman" w:cs="Times New Roman"/>
          <w:sz w:val="28"/>
        </w:rPr>
        <w:t>хто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70399A">
        <w:rPr>
          <w:rFonts w:ascii="Times New Roman" w:hAnsi="Times New Roman" w:cs="Times New Roman"/>
          <w:sz w:val="28"/>
        </w:rPr>
        <w:t>дзеркалом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0399A">
        <w:rPr>
          <w:rFonts w:ascii="Times New Roman" w:hAnsi="Times New Roman" w:cs="Times New Roman"/>
          <w:sz w:val="28"/>
        </w:rPr>
        <w:t>повинен</w:t>
      </w:r>
      <w:proofErr w:type="gram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якнайточніше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повторити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їх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399A">
        <w:rPr>
          <w:rFonts w:ascii="Times New Roman" w:hAnsi="Times New Roman" w:cs="Times New Roman"/>
          <w:sz w:val="28"/>
        </w:rPr>
        <w:t>Можна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вгадувати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0399A">
        <w:rPr>
          <w:rFonts w:ascii="Times New Roman" w:hAnsi="Times New Roman" w:cs="Times New Roman"/>
          <w:sz w:val="28"/>
        </w:rPr>
        <w:t>називати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емоції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що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показуються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вголос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399A">
        <w:rPr>
          <w:rFonts w:ascii="Times New Roman" w:hAnsi="Times New Roman" w:cs="Times New Roman"/>
          <w:sz w:val="28"/>
        </w:rPr>
        <w:t>Обговоріть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70399A">
        <w:rPr>
          <w:rFonts w:ascii="Times New Roman" w:hAnsi="Times New Roman" w:cs="Times New Roman"/>
          <w:sz w:val="28"/>
        </w:rPr>
        <w:t>яких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ситуа</w:t>
      </w:r>
      <w:r w:rsidRPr="0070399A">
        <w:rPr>
          <w:rFonts w:ascii="Times New Roman" w:hAnsi="Times New Roman" w:cs="Times New Roman"/>
          <w:sz w:val="28"/>
        </w:rPr>
        <w:t>ціях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дитина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відчуває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ці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емоції</w:t>
      </w:r>
      <w:proofErr w:type="spellEnd"/>
      <w:r w:rsidRPr="0070399A">
        <w:rPr>
          <w:rFonts w:ascii="Times New Roman" w:hAnsi="Times New Roman" w:cs="Times New Roman"/>
          <w:sz w:val="28"/>
        </w:rPr>
        <w:t>.</w:t>
      </w:r>
    </w:p>
    <w:p w:rsidR="00D6357C" w:rsidRDefault="0070399A" w:rsidP="0070399A">
      <w:pPr>
        <w:rPr>
          <w:rFonts w:ascii="Times New Roman" w:hAnsi="Times New Roman" w:cs="Times New Roman"/>
          <w:sz w:val="28"/>
        </w:rPr>
      </w:pPr>
      <w:proofErr w:type="gramStart"/>
      <w:r w:rsidRPr="0070399A">
        <w:rPr>
          <w:rFonts w:ascii="MS Gothic" w:eastAsia="MS Gothic" w:hAnsi="MS Gothic" w:cs="MS Gothic" w:hint="eastAsia"/>
          <w:sz w:val="28"/>
        </w:rPr>
        <w:t>❤</w:t>
      </w:r>
      <w:r w:rsidRPr="0070399A">
        <w:rPr>
          <w:rFonts w:ascii="Times New Roman" w:hAnsi="Times New Roman" w:cs="Times New Roman"/>
          <w:sz w:val="28"/>
        </w:rPr>
        <w:t>️</w:t>
      </w:r>
      <w:proofErr w:type="spellStart"/>
      <w:r w:rsidRPr="0070399A">
        <w:rPr>
          <w:rFonts w:ascii="Times New Roman" w:hAnsi="Times New Roman" w:cs="Times New Roman"/>
          <w:sz w:val="28"/>
        </w:rPr>
        <w:t>Якщо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бачите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що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дитині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важливо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чинити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опір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всьому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що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кажете, </w:t>
      </w:r>
      <w:proofErr w:type="spellStart"/>
      <w:r w:rsidRPr="0070399A">
        <w:rPr>
          <w:rFonts w:ascii="Times New Roman" w:hAnsi="Times New Roman" w:cs="Times New Roman"/>
          <w:sz w:val="28"/>
        </w:rPr>
        <w:t>спробуйте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пограти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в «Так - </w:t>
      </w:r>
      <w:proofErr w:type="spellStart"/>
      <w:r w:rsidRPr="0070399A">
        <w:rPr>
          <w:rFonts w:ascii="Times New Roman" w:hAnsi="Times New Roman" w:cs="Times New Roman"/>
          <w:sz w:val="28"/>
        </w:rPr>
        <w:t>Ні</w:t>
      </w:r>
      <w:proofErr w:type="spellEnd"/>
      <w:r w:rsidRPr="0070399A">
        <w:rPr>
          <w:rFonts w:ascii="Times New Roman" w:hAnsi="Times New Roman" w:cs="Times New Roman"/>
          <w:sz w:val="28"/>
        </w:rPr>
        <w:t>».</w:t>
      </w:r>
      <w:proofErr w:type="gram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Попросіть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дитину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на все, </w:t>
      </w:r>
      <w:proofErr w:type="spellStart"/>
      <w:r w:rsidRPr="0070399A">
        <w:rPr>
          <w:rFonts w:ascii="Times New Roman" w:hAnsi="Times New Roman" w:cs="Times New Roman"/>
          <w:sz w:val="28"/>
        </w:rPr>
        <w:t>що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запитуватимете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відповідати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тільки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0399A">
        <w:rPr>
          <w:rFonts w:ascii="Times New Roman" w:hAnsi="Times New Roman" w:cs="Times New Roman"/>
          <w:sz w:val="28"/>
        </w:rPr>
        <w:t>ні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», а </w:t>
      </w:r>
      <w:proofErr w:type="spellStart"/>
      <w:r w:rsidRPr="0070399A">
        <w:rPr>
          <w:rFonts w:ascii="Times New Roman" w:hAnsi="Times New Roman" w:cs="Times New Roman"/>
          <w:sz w:val="28"/>
        </w:rPr>
        <w:t>поті</w:t>
      </w:r>
      <w:proofErr w:type="gramStart"/>
      <w:r w:rsidRPr="0070399A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навпаки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0399A">
        <w:rPr>
          <w:rFonts w:ascii="Times New Roman" w:hAnsi="Times New Roman" w:cs="Times New Roman"/>
          <w:sz w:val="28"/>
        </w:rPr>
        <w:t>тільки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«так». </w:t>
      </w:r>
      <w:proofErr w:type="spellStart"/>
      <w:r w:rsidRPr="0070399A">
        <w:rPr>
          <w:rFonts w:ascii="Times New Roman" w:hAnsi="Times New Roman" w:cs="Times New Roman"/>
          <w:sz w:val="28"/>
        </w:rPr>
        <w:t>Намагайтеся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пропонувати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варіанти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70399A">
        <w:rPr>
          <w:rFonts w:ascii="Times New Roman" w:hAnsi="Times New Roman" w:cs="Times New Roman"/>
          <w:sz w:val="28"/>
        </w:rPr>
        <w:t>яких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протилежна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відповідь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викликатиме</w:t>
      </w:r>
      <w:proofErr w:type="spellEnd"/>
      <w:r w:rsidRPr="007039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99A">
        <w:rPr>
          <w:rFonts w:ascii="Times New Roman" w:hAnsi="Times New Roman" w:cs="Times New Roman"/>
          <w:sz w:val="28"/>
        </w:rPr>
        <w:t>посмішку</w:t>
      </w:r>
      <w:proofErr w:type="spellEnd"/>
      <w:r w:rsidRPr="0070399A">
        <w:rPr>
          <w:rFonts w:ascii="Times New Roman" w:hAnsi="Times New Roman" w:cs="Times New Roman"/>
          <w:sz w:val="28"/>
        </w:rPr>
        <w:t>.</w:t>
      </w:r>
    </w:p>
    <w:p w:rsidR="0070399A" w:rsidRDefault="0070399A" w:rsidP="0070399A">
      <w:pPr>
        <w:rPr>
          <w:rFonts w:ascii="Times New Roman" w:hAnsi="Times New Roman" w:cs="Times New Roman"/>
          <w:sz w:val="28"/>
        </w:rPr>
      </w:pPr>
    </w:p>
    <w:p w:rsidR="0070399A" w:rsidRPr="0070399A" w:rsidRDefault="0070399A" w:rsidP="0070399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0399A">
        <w:rPr>
          <w:rFonts w:ascii="Times New Roman" w:hAnsi="Times New Roman" w:cs="Times New Roman"/>
          <w:b/>
          <w:sz w:val="28"/>
          <w:lang w:val="uk-UA"/>
        </w:rPr>
        <w:t>Ігри, що знімають напругу.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696DFF" w:rsidRDefault="0070399A" w:rsidP="0070399A">
      <w:pPr>
        <w:rPr>
          <w:rFonts w:ascii="Times New Roman" w:hAnsi="Times New Roman" w:cs="Times New Roman"/>
          <w:b/>
          <w:sz w:val="28"/>
          <w:lang w:val="uk-UA"/>
        </w:rPr>
      </w:pPr>
      <w:r w:rsidRPr="00696DFF">
        <w:rPr>
          <w:rFonts w:ascii="Times New Roman" w:hAnsi="Times New Roman" w:cs="Times New Roman"/>
          <w:b/>
          <w:sz w:val="28"/>
          <w:lang w:val="uk-UA"/>
        </w:rPr>
        <w:t>🔅</w:t>
      </w:r>
      <w:r w:rsidRPr="00696DFF">
        <w:rPr>
          <w:rFonts w:ascii="Times New Roman" w:hAnsi="Times New Roman" w:cs="Times New Roman"/>
          <w:b/>
          <w:sz w:val="28"/>
          <w:lang w:val="uk-UA"/>
        </w:rPr>
        <w:t>"Намалюй свій настрій"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70399A">
        <w:rPr>
          <w:rFonts w:ascii="Times New Roman" w:hAnsi="Times New Roman" w:cs="Times New Roman"/>
          <w:sz w:val="28"/>
          <w:lang w:val="uk-UA"/>
        </w:rPr>
        <w:t>🔸️Мета</w:t>
      </w:r>
      <w:proofErr w:type="spellEnd"/>
      <w:r w:rsidRPr="0070399A">
        <w:rPr>
          <w:rFonts w:ascii="Times New Roman" w:hAnsi="Times New Roman" w:cs="Times New Roman"/>
          <w:sz w:val="28"/>
          <w:lang w:val="uk-UA"/>
        </w:rPr>
        <w:t>: навчитися висловлю</w:t>
      </w:r>
      <w:r>
        <w:rPr>
          <w:rFonts w:ascii="Times New Roman" w:hAnsi="Times New Roman" w:cs="Times New Roman"/>
          <w:sz w:val="28"/>
          <w:lang w:val="uk-UA"/>
        </w:rPr>
        <w:t>вати свої емоції через малюнок.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70399A">
        <w:rPr>
          <w:rFonts w:ascii="Times New Roman" w:hAnsi="Times New Roman" w:cs="Times New Roman"/>
          <w:sz w:val="28"/>
          <w:lang w:val="uk-UA"/>
        </w:rPr>
        <w:t>🔸️Матеріали</w:t>
      </w:r>
      <w:proofErr w:type="spellEnd"/>
      <w:r w:rsidRPr="0070399A">
        <w:rPr>
          <w:rFonts w:ascii="Times New Roman" w:hAnsi="Times New Roman" w:cs="Times New Roman"/>
          <w:sz w:val="28"/>
          <w:lang w:val="uk-UA"/>
        </w:rPr>
        <w:t>: папір А4, кольорові олівці, пензлики, аква</w:t>
      </w:r>
      <w:r>
        <w:rPr>
          <w:rFonts w:ascii="Times New Roman" w:hAnsi="Times New Roman" w:cs="Times New Roman"/>
          <w:sz w:val="28"/>
          <w:lang w:val="uk-UA"/>
        </w:rPr>
        <w:t>рель або гуаш, склянка з водою.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70399A">
        <w:rPr>
          <w:rFonts w:ascii="Times New Roman" w:hAnsi="Times New Roman" w:cs="Times New Roman"/>
          <w:sz w:val="28"/>
          <w:lang w:val="uk-UA"/>
        </w:rPr>
        <w:t>🔸️Правила</w:t>
      </w:r>
      <w:proofErr w:type="spellEnd"/>
      <w:r w:rsidRPr="0070399A">
        <w:rPr>
          <w:rFonts w:ascii="Times New Roman" w:hAnsi="Times New Roman" w:cs="Times New Roman"/>
          <w:sz w:val="28"/>
          <w:lang w:val="uk-UA"/>
        </w:rPr>
        <w:t xml:space="preserve"> гри: запропонуйте дитині на папері олівцями чи фарбами висловити,</w:t>
      </w:r>
      <w:r>
        <w:rPr>
          <w:rFonts w:ascii="Times New Roman" w:hAnsi="Times New Roman" w:cs="Times New Roman"/>
          <w:sz w:val="28"/>
          <w:lang w:val="uk-UA"/>
        </w:rPr>
        <w:t xml:space="preserve"> тобто намалювати свій настрій.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70399A">
        <w:rPr>
          <w:rFonts w:ascii="Times New Roman" w:hAnsi="Times New Roman" w:cs="Times New Roman"/>
          <w:sz w:val="28"/>
          <w:lang w:val="uk-UA"/>
        </w:rPr>
        <w:t>🔸️Інструкція</w:t>
      </w:r>
      <w:proofErr w:type="spellEnd"/>
      <w:r w:rsidRPr="0070399A">
        <w:rPr>
          <w:rFonts w:ascii="Times New Roman" w:hAnsi="Times New Roman" w:cs="Times New Roman"/>
          <w:sz w:val="28"/>
          <w:lang w:val="uk-UA"/>
        </w:rPr>
        <w:t xml:space="preserve"> для дітей: «Сьогодні незвичайний день та незвичайне завдання. Зараз ми малюватимемо... настрій. Давайте спробуємо зробити це! Беремо папір, олівці чи фарби, намагаємось визначити свій настрій та починаємо його малювати!»</w:t>
      </w:r>
    </w:p>
    <w:p w:rsid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Default="00E81F4E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Default="00E81F4E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Default="00E81F4E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Default="00E81F4E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Pr="00696DFF" w:rsidRDefault="00E81F4E" w:rsidP="00696DF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96DFF">
        <w:rPr>
          <w:rFonts w:ascii="Times New Roman" w:hAnsi="Times New Roman" w:cs="Times New Roman"/>
          <w:b/>
          <w:sz w:val="28"/>
          <w:lang w:val="uk-UA"/>
        </w:rPr>
        <w:lastRenderedPageBreak/>
        <w:t>Ігри для розслаблення «</w:t>
      </w:r>
      <w:r w:rsidRPr="00696DFF">
        <w:rPr>
          <w:rFonts w:ascii="Times New Roman" w:hAnsi="Times New Roman" w:cs="Times New Roman"/>
          <w:b/>
          <w:sz w:val="28"/>
          <w:lang w:val="uk-UA"/>
        </w:rPr>
        <w:t>Падаюча пір'їнка</w:t>
      </w:r>
      <w:r w:rsidRPr="00696DFF">
        <w:rPr>
          <w:rFonts w:ascii="Times New Roman" w:hAnsi="Times New Roman" w:cs="Times New Roman"/>
          <w:b/>
          <w:sz w:val="28"/>
          <w:lang w:val="uk-UA"/>
        </w:rPr>
        <w:t>»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🟢Опис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>: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У цій грі вашим помічником буде невелика пухнаста пір'їнка або інший подібний</w:t>
      </w:r>
      <w:r>
        <w:rPr>
          <w:rFonts w:ascii="Times New Roman" w:hAnsi="Times New Roman" w:cs="Times New Roman"/>
          <w:sz w:val="28"/>
          <w:lang w:val="uk-UA"/>
        </w:rPr>
        <w:t xml:space="preserve"> предмет, легкий і повітряний.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🟢</w:t>
      </w:r>
      <w:r>
        <w:rPr>
          <w:rFonts w:ascii="Times New Roman" w:hAnsi="Times New Roman" w:cs="Times New Roman"/>
          <w:sz w:val="28"/>
          <w:lang w:val="uk-UA"/>
        </w:rPr>
        <w:t>Вік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учасників: від 3 років.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🟢Інструкція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дітям: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У мене в руці маленька пухнаста пір'їнка. Подивіться, як м'яко вона падає на підлогу, коли її відпускаю.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Зараз я відпущу її, а ви рахуйте вголос: давайте дізнаємося, скільки часу потрібно пір'їнці, щоб долетіти до підлоги. Ми можемо порахувати разом: раз… два… три… чотири… п'ять…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Тепер станьте тут. Уявіть, що кожен з вас — маленька гарна пір'їнка, яка випала з крила птаха, що пролетів над землею. Ви повільно і м'яко опускатиметеся вниз, на підлогу, парите як пір'їнка, і при цьому рахуєте до п'яти. На рахунку три, ви, мабуть, вже майже будете лежати на підлозі... Коли ви долетите до підлоги, то полежіть там кілька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миттєвостей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зовсім спокійно.</w:t>
      </w:r>
    </w:p>
    <w:p w:rsid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Поки ви летите, я голосно буду рахувати вголос. Почали: раз… два… три… чотири… п'ять…</w:t>
      </w:r>
    </w:p>
    <w:p w:rsidR="00E81F4E" w:rsidRPr="00E81F4E" w:rsidRDefault="00E81F4E" w:rsidP="00E81F4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1F4E">
        <w:rPr>
          <w:rFonts w:ascii="Times New Roman" w:hAnsi="Times New Roman" w:cs="Times New Roman"/>
          <w:b/>
          <w:sz w:val="28"/>
          <w:lang w:val="uk-UA"/>
        </w:rPr>
        <w:t>Як говорити з дітьми про війну.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1. Надавайте інформацію відповідно до віку дитини та подбайте, щоб вона не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ретравмувала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дитину.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Говоріть з дітьми зрозумілою їм мовою, через каз</w:t>
      </w:r>
      <w:r>
        <w:rPr>
          <w:rFonts w:ascii="Times New Roman" w:hAnsi="Times New Roman" w:cs="Times New Roman"/>
          <w:sz w:val="28"/>
          <w:lang w:val="uk-UA"/>
        </w:rPr>
        <w:t xml:space="preserve">ки та історії.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2. Дбайте про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медіагігієну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медіаграмотніст</w:t>
      </w:r>
      <w:r>
        <w:rPr>
          <w:rFonts w:ascii="Times New Roman" w:hAnsi="Times New Roman" w:cs="Times New Roman"/>
          <w:sz w:val="28"/>
          <w:lang w:val="uk-UA"/>
        </w:rPr>
        <w:t>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вашої дитини в умовах війни.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3. Обмежте потік новин.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Намагайтеся, наскільки це можливо, ввечері, замість перегляду новин з дітьми, робити з ними релаксаційні вправи, грати в ігри, дивитися муль</w:t>
      </w:r>
      <w:r>
        <w:rPr>
          <w:rFonts w:ascii="Times New Roman" w:hAnsi="Times New Roman" w:cs="Times New Roman"/>
          <w:sz w:val="28"/>
          <w:lang w:val="uk-UA"/>
        </w:rPr>
        <w:t>тфільми або читати казки разом.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4. Зосередьте увагу на допомозі.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Дітям важливо знати, що</w:t>
      </w:r>
      <w:r>
        <w:rPr>
          <w:rFonts w:ascii="Times New Roman" w:hAnsi="Times New Roman" w:cs="Times New Roman"/>
          <w:sz w:val="28"/>
          <w:lang w:val="uk-UA"/>
        </w:rPr>
        <w:t xml:space="preserve"> люди допомагають одне одному.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5. Слідкуйте за станом дитини.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lastRenderedPageBreak/>
        <w:t xml:space="preserve">Запитуйте час від часу: «Як у тебе справи?», «Як ти почуваєшся?», «Що в тебе нового? Чи ти знаєш, як справи у …(ім’я друга/подруги дитини?«, «Чи є у тебе питання, які </w:t>
      </w:r>
      <w:r>
        <w:rPr>
          <w:rFonts w:ascii="Times New Roman" w:hAnsi="Times New Roman" w:cs="Times New Roman"/>
          <w:sz w:val="28"/>
          <w:lang w:val="uk-UA"/>
        </w:rPr>
        <w:t>б ти хотіла/хотів обговорити?».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6. Подбайте про себе. </w:t>
      </w:r>
    </w:p>
    <w:p w:rsid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Діти зрозуміють реакцію дорослих на новини, тому якщо ви справляєтеся з ситуацією - це допомагає і дітям.</w:t>
      </w:r>
    </w:p>
    <w:p w:rsidR="00E81F4E" w:rsidRPr="00E81F4E" w:rsidRDefault="00E81F4E" w:rsidP="00E81F4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1F4E">
        <w:rPr>
          <w:rFonts w:ascii="Times New Roman" w:hAnsi="Times New Roman" w:cs="Times New Roman"/>
          <w:b/>
          <w:sz w:val="28"/>
          <w:lang w:val="uk-UA"/>
        </w:rPr>
        <w:t>Емоційне вигорання в батьків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Емоційне вигорання — це синдром емоційного виснаження та постійної втоми, яка у свою чергу може змінюватися на розчарування та зниження інте</w:t>
      </w:r>
      <w:r>
        <w:rPr>
          <w:rFonts w:ascii="Times New Roman" w:hAnsi="Times New Roman" w:cs="Times New Roman"/>
          <w:sz w:val="28"/>
          <w:lang w:val="uk-UA"/>
        </w:rPr>
        <w:t xml:space="preserve">ресу до певної діяльності.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Він може розвиватися через те, що ми перебуваємо під в</w:t>
      </w:r>
      <w:r>
        <w:rPr>
          <w:rFonts w:ascii="Times New Roman" w:hAnsi="Times New Roman" w:cs="Times New Roman"/>
          <w:sz w:val="28"/>
          <w:lang w:val="uk-UA"/>
        </w:rPr>
        <w:t xml:space="preserve">пливом довгострокового стресу. </w:t>
      </w:r>
    </w:p>
    <w:p w:rsidR="00E81F4E" w:rsidRP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Про цей синдром частіше говорять як про професійний і все менше — про вигорання батьків. Зараз у період війни майже всі переживають стресовий стан. Проте батькам ще складніше, оскільки вони повинні не тільки про себе турбуватись, а й про дитину.</w:t>
      </w:r>
    </w:p>
    <w:p w:rsidR="0070399A" w:rsidRPr="00E81F4E" w:rsidRDefault="00E81F4E" w:rsidP="00E81F4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1F4E">
        <w:rPr>
          <w:rFonts w:ascii="Times New Roman" w:hAnsi="Times New Roman" w:cs="Times New Roman"/>
          <w:b/>
          <w:sz w:val="28"/>
          <w:lang w:val="uk-UA"/>
        </w:rPr>
        <w:t>Діти і страх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Якщо ваша дитина зараз часто відчуває страх, поговоріть з нею. Важливо, щоб дитина розуміла: вона не сама! І відчуття страху - це нормально.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❗ Страх, викликаний потенційно небезпечними подіями є важливим і потрібним фактором виживання. Якби ми не відчували страх, то н</w:t>
      </w:r>
      <w:r>
        <w:rPr>
          <w:rFonts w:ascii="Times New Roman" w:hAnsi="Times New Roman" w:cs="Times New Roman"/>
          <w:sz w:val="28"/>
          <w:lang w:val="uk-UA"/>
        </w:rPr>
        <w:t>е намагались би себе захистити.</w:t>
      </w:r>
    </w:p>
    <w:p w:rsidR="0070399A" w:rsidRP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✊ Проте якщо страх стає сильнішим за нас, потрібно його заспокоїти та взяти під контроль. Дитина може спробувати різні методи та техніки боротьби зі страхом (про багато з них ми вже писали і будемо продовжувати писати ще), наприклад, дихальні техніки,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техніки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заземлення, малювання, ліплення тощо.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E81F4E" w:rsidRPr="00E81F4E" w:rsidRDefault="00E81F4E" w:rsidP="00E81F4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81F4E">
        <w:rPr>
          <w:rFonts w:ascii="Times New Roman" w:hAnsi="Times New Roman" w:cs="Times New Roman"/>
          <w:b/>
          <w:sz w:val="28"/>
          <w:lang w:val="uk-UA"/>
        </w:rPr>
        <w:t>Гра на розслаблення "Морозиво"</w:t>
      </w:r>
    </w:p>
    <w:p w:rsid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Звертаємося до дитини: “Уяви, що ти тверде холодне морозиво, яке вже довгий час живе у морозилці. Ти настільки тверде, що від тебе навіть неможливо вкусити шматочок. Покажи, наскільки ти тверде (дитина напружує м’язи).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lastRenderedPageBreak/>
        <w:t xml:space="preserve">Добре! А тепер тебе дістали з морозилки і поклали на підвіконня, куди сяє тепле сонечко. Ти повністю розтануло і перетворилось на смачне солодке молоко. Покажи, яке ти тепер” (дитина розслаблює м’язи).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Аналогічно ми можемо грати у тверді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спагетті-варені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спагетті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тощо. Ми можемо продовжувати гру навпаки: коли розтале морозиво знову поклали в морозилку або калюжа перетворилася на ковзанку. </w:t>
      </w:r>
    </w:p>
    <w:p w:rsidR="0070399A" w:rsidRP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І пам'ятаємо, що прості ігри з мамою 15-20 хвилин на день, які </w:t>
      </w: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задіюють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тіло та уяву, заспокоюють дитину та дарують їй відчуття дому та безпеки.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Відчуття внутрішньої безпорадності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Наразі всі ми переживаємо різноманітний вир емоцій і постійно відчуваємо коливання то вгору, то вниз. На фоні сьогоднішніх подій більшість втратила відчуття контролю, їх постійно мучать думки «А як жити далі?», відчувають внутрішню безпорадність…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</w:p>
    <w:p w:rsidR="00E81F4E" w:rsidRPr="00696DFF" w:rsidRDefault="00696DFF" w:rsidP="00696DF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96DFF">
        <w:rPr>
          <w:rFonts w:ascii="Times New Roman" w:hAnsi="Times New Roman" w:cs="Times New Roman"/>
          <w:b/>
          <w:sz w:val="28"/>
          <w:lang w:val="uk-UA"/>
        </w:rPr>
        <w:t>Що ж це таке — безпорадність?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Це такий стан, у якому людина не робить ніяких кроків для поліпшення свого становища. Характерним для цього є пасивність, відмова від дій, неб</w:t>
      </w:r>
      <w:r w:rsidR="00696DFF">
        <w:rPr>
          <w:rFonts w:ascii="Times New Roman" w:hAnsi="Times New Roman" w:cs="Times New Roman"/>
          <w:sz w:val="28"/>
          <w:lang w:val="uk-UA"/>
        </w:rPr>
        <w:t>ажання щось змінювати на краще.</w:t>
      </w:r>
    </w:p>
    <w:p w:rsidR="00E81F4E" w:rsidRPr="00E81F4E" w:rsidRDefault="00696DFF" w:rsidP="00E81F4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Чому так відбувається?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Передумовами формування такого стану є втрата контролю над своїм життям, втрата певної свободи, затяжний стрес, зневіра в собі та своїх діях, пригніченість. Так, зараз будь-який стан є нормою до тих пір, поки він не заважає людині нормально функціонувати.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 xml:space="preserve">У стані безпорадності особа своєю пасивністю та думками «Я не бачу сенсу щось робити, бо не контролюю своє життя і не можу бути впевненою у завтрашньому </w:t>
      </w:r>
      <w:r w:rsidR="00696DFF">
        <w:rPr>
          <w:rFonts w:ascii="Times New Roman" w:hAnsi="Times New Roman" w:cs="Times New Roman"/>
          <w:sz w:val="28"/>
          <w:lang w:val="uk-UA"/>
        </w:rPr>
        <w:t xml:space="preserve">дні» може нашкодити сама собі. 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Війна похитнула та зруйнувала наш звичний світогляд, але ми повинні навчитися справлятися з тим, що не можемо контролювати. Я завжди кажу клієнтам: «Якщо ви ніяк не можете вплинути на ситуацію, то змініть своє ставлення до неї».</w:t>
      </w:r>
    </w:p>
    <w:p w:rsidR="00E81F4E" w:rsidRPr="00696DFF" w:rsidRDefault="00E81F4E" w:rsidP="00E81F4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696DFF">
        <w:rPr>
          <w:rFonts w:ascii="Times New Roman" w:hAnsi="Times New Roman" w:cs="Times New Roman"/>
          <w:b/>
          <w:sz w:val="28"/>
          <w:lang w:val="uk-UA"/>
        </w:rPr>
        <w:lastRenderedPageBreak/>
        <w:t>Як справ</w:t>
      </w:r>
      <w:r w:rsidRPr="00696DFF">
        <w:rPr>
          <w:rFonts w:ascii="Times New Roman" w:hAnsi="Times New Roman" w:cs="Times New Roman"/>
          <w:b/>
          <w:sz w:val="28"/>
          <w:lang w:val="uk-UA"/>
        </w:rPr>
        <w:t>итися зі станом безпорадності?</w:t>
      </w:r>
    </w:p>
    <w:bookmarkEnd w:id="0"/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🔅Перше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— це прийняти ситуацію такою, як вона є, і почати вибудовувати новий алгоритм дій, опираючись на сучасні реалії. Ви не можете це вже змінити або якось контролювати, але ви можете вплин</w:t>
      </w:r>
      <w:r>
        <w:rPr>
          <w:rFonts w:ascii="Times New Roman" w:hAnsi="Times New Roman" w:cs="Times New Roman"/>
          <w:sz w:val="28"/>
          <w:lang w:val="uk-UA"/>
        </w:rPr>
        <w:t>ути на своє ставлення до цього.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🔅Намагайтеся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 xml:space="preserve"> продовжувати робити звичні для себе дії (те, що частіше робили до війни), відновіть свою рутину. За потреби розробіть свій графі</w:t>
      </w:r>
      <w:r>
        <w:rPr>
          <w:rFonts w:ascii="Times New Roman" w:hAnsi="Times New Roman" w:cs="Times New Roman"/>
          <w:sz w:val="28"/>
          <w:lang w:val="uk-UA"/>
        </w:rPr>
        <w:t>к на день та дотримуйтесь його.</w:t>
      </w:r>
    </w:p>
    <w:p w:rsidR="00E81F4E" w:rsidRPr="00E81F4E" w:rsidRDefault="00E81F4E" w:rsidP="00E81F4E">
      <w:pPr>
        <w:rPr>
          <w:rFonts w:ascii="Times New Roman" w:hAnsi="Times New Roman" w:cs="Times New Roman"/>
          <w:sz w:val="28"/>
          <w:lang w:val="uk-UA"/>
        </w:rPr>
      </w:pPr>
      <w:r w:rsidRPr="00E81F4E">
        <w:rPr>
          <w:rFonts w:ascii="Times New Roman" w:hAnsi="Times New Roman" w:cs="Times New Roman"/>
          <w:sz w:val="28"/>
          <w:lang w:val="uk-UA"/>
        </w:rPr>
        <w:t>Зосередьтеся на тому, що ви можете контролювати: кількість витрачених зусиль; ставлення до інших; свої слова та емоції; свої вчинки та рішення; те, як ви пік</w:t>
      </w:r>
      <w:r>
        <w:rPr>
          <w:rFonts w:ascii="Times New Roman" w:hAnsi="Times New Roman" w:cs="Times New Roman"/>
          <w:sz w:val="28"/>
          <w:lang w:val="uk-UA"/>
        </w:rPr>
        <w:t>луєтеся про себе.</w:t>
      </w:r>
    </w:p>
    <w:p w:rsidR="0070399A" w:rsidRPr="0070399A" w:rsidRDefault="00E81F4E" w:rsidP="00E81F4E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E81F4E">
        <w:rPr>
          <w:rFonts w:ascii="Times New Roman" w:hAnsi="Times New Roman" w:cs="Times New Roman"/>
          <w:sz w:val="28"/>
          <w:lang w:val="uk-UA"/>
        </w:rPr>
        <w:t>✅Пам’ятайте</w:t>
      </w:r>
      <w:proofErr w:type="spellEnd"/>
      <w:r w:rsidRPr="00E81F4E">
        <w:rPr>
          <w:rFonts w:ascii="Times New Roman" w:hAnsi="Times New Roman" w:cs="Times New Roman"/>
          <w:sz w:val="28"/>
          <w:lang w:val="uk-UA"/>
        </w:rPr>
        <w:t>, головне — це активність ваших дій! Кожен крок, кожна ваша дія є важливою. Якщо все-таки відчуваєте, що без сторонньої допомоги вам не обійтися, то не соромтеся — зверніться до спеціаліста.</w:t>
      </w: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p w:rsidR="0070399A" w:rsidRPr="0070399A" w:rsidRDefault="0070399A" w:rsidP="0070399A">
      <w:pPr>
        <w:rPr>
          <w:rFonts w:ascii="Times New Roman" w:hAnsi="Times New Roman" w:cs="Times New Roman"/>
          <w:sz w:val="28"/>
          <w:lang w:val="uk-UA"/>
        </w:rPr>
      </w:pPr>
    </w:p>
    <w:sectPr w:rsidR="0070399A" w:rsidRPr="0070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9A"/>
    <w:rsid w:val="00696DFF"/>
    <w:rsid w:val="0070399A"/>
    <w:rsid w:val="00D6357C"/>
    <w:rsid w:val="00E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2022-05-19T10:56:00Z</dcterms:created>
  <dcterms:modified xsi:type="dcterms:W3CDTF">2022-05-19T11:25:00Z</dcterms:modified>
</cp:coreProperties>
</file>